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05-0586/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083F2F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г. Дербент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083F2F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083F2F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8105862311010396</w:t>
      </w:r>
      <w:r w:rsidR="00E47552">
        <w:rPr>
          <w:sz w:val="28"/>
          <w:szCs w:val="28"/>
        </w:rPr>
        <w:t xml:space="preserve">94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E47552">
        <w:rPr>
          <w:color w:val="000000"/>
          <w:sz w:val="28"/>
          <w:szCs w:val="28"/>
        </w:rPr>
        <w:t>29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E47552">
        <w:rPr>
          <w:color w:val="000000"/>
          <w:sz w:val="28"/>
          <w:szCs w:val="28"/>
        </w:rPr>
        <w:t xml:space="preserve"> </w:t>
      </w:r>
      <w:r w:rsidRPr="00E47552" w:rsidR="00E47552">
        <w:rPr>
          <w:color w:val="000000"/>
          <w:sz w:val="28"/>
          <w:szCs w:val="28"/>
        </w:rPr>
        <w:t>№ 18810586231101039694 от 01.11.2023 г.</w:t>
      </w:r>
      <w:r w:rsidR="00E47552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>, при указанных выше обстоятельствах не уплатив а</w:t>
      </w:r>
      <w:r w:rsidRPr="00E0005C">
        <w:rPr>
          <w:color w:val="000000"/>
          <w:sz w:val="28"/>
          <w:szCs w:val="28"/>
        </w:rPr>
        <w:t>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достоверно</w:t>
      </w:r>
      <w:r w:rsidRPr="00E0005C">
        <w:rPr>
          <w:color w:val="000000"/>
          <w:sz w:val="28"/>
          <w:szCs w:val="28"/>
        </w:rPr>
        <w:t>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пре</w:t>
      </w:r>
      <w:r w:rsidRPr="00E0005C">
        <w:rPr>
          <w:sz w:val="28"/>
          <w:szCs w:val="28"/>
        </w:rPr>
        <w:t xml:space="preserve">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</w:t>
      </w:r>
      <w:r w:rsidRPr="00E0005C">
        <w:rPr>
          <w:sz w:val="28"/>
          <w:szCs w:val="28"/>
        </w:rPr>
        <w:t>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</w:t>
      </w:r>
      <w:r w:rsidRPr="00E0005C">
        <w:rPr>
          <w:sz w:val="28"/>
          <w:szCs w:val="28"/>
        </w:rPr>
        <w:t>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ответственность об</w:t>
      </w:r>
      <w:r w:rsidRPr="00E0005C">
        <w:rPr>
          <w:sz w:val="28"/>
          <w:szCs w:val="28"/>
        </w:rPr>
        <w:t>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</w:t>
      </w:r>
      <w:r w:rsidRPr="00E0005C">
        <w:rPr>
          <w:sz w:val="28"/>
          <w:szCs w:val="28"/>
        </w:rPr>
        <w:t>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</w:t>
      </w:r>
      <w:r w:rsidRPr="00E0005C">
        <w:rPr>
          <w:sz w:val="28"/>
          <w:szCs w:val="28"/>
        </w:rPr>
        <w:t>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E47552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Административный штраф подлежит уплате на р/с 03100643000000018700 в РКЦ Ханты-Мансийск//УФК по Ханты-Мансийскому автономному округу - Югре г. Ханты-Мансийск; ЕКС </w:t>
      </w:r>
      <w:r w:rsidRPr="00E0005C">
        <w:rPr>
          <w:sz w:val="28"/>
          <w:szCs w:val="28"/>
        </w:rPr>
        <w:t>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E47552">
        <w:rPr>
          <w:sz w:val="28"/>
          <w:szCs w:val="28"/>
        </w:rPr>
        <w:t>04123654</w:t>
      </w:r>
      <w:r w:rsidRPr="00E47552">
        <w:rPr>
          <w:sz w:val="28"/>
          <w:szCs w:val="28"/>
        </w:rPr>
        <w:t>00145005862420111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E0005C">
        <w:rPr>
          <w:sz w:val="28"/>
          <w:szCs w:val="28"/>
        </w:rPr>
        <w:t xml:space="preserve">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</w:t>
      </w:r>
      <w:r w:rsidRPr="00E0005C">
        <w:rPr>
          <w:sz w:val="28"/>
          <w:szCs w:val="28"/>
        </w:rPr>
        <w:t>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вручения </w:t>
      </w:r>
      <w:r w:rsidRPr="00E0005C">
        <w:rPr>
          <w:sz w:val="28"/>
          <w:szCs w:val="28"/>
        </w:rPr>
        <w:t xml:space="preserve">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83F2F"/>
    <w:rsid w:val="000944D5"/>
    <w:rsid w:val="000C6B2A"/>
    <w:rsid w:val="001D13A6"/>
    <w:rsid w:val="00233C07"/>
    <w:rsid w:val="00402F8D"/>
    <w:rsid w:val="00424ECC"/>
    <w:rsid w:val="00536B79"/>
    <w:rsid w:val="007432DE"/>
    <w:rsid w:val="00CC47A4"/>
    <w:rsid w:val="00D2045A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